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4B" w:rsidRPr="00D3114B" w:rsidRDefault="00D3114B" w:rsidP="00D3114B">
      <w:pPr>
        <w:jc w:val="center"/>
        <w:rPr>
          <w:rFonts w:ascii="Times New Roman" w:hAnsi="Times New Roman" w:cs="Times New Roman"/>
          <w:sz w:val="24"/>
          <w:szCs w:val="24"/>
        </w:rPr>
      </w:pPr>
      <w:r w:rsidRPr="00D3114B">
        <w:rPr>
          <w:rFonts w:ascii="Times New Roman" w:hAnsi="Times New Roman" w:cs="Times New Roman"/>
          <w:sz w:val="24"/>
          <w:szCs w:val="24"/>
        </w:rPr>
        <w:t>Муниципальное бюджетное общеобр</w:t>
      </w:r>
      <w:r>
        <w:rPr>
          <w:rFonts w:ascii="Times New Roman" w:hAnsi="Times New Roman" w:cs="Times New Roman"/>
          <w:sz w:val="24"/>
          <w:szCs w:val="24"/>
        </w:rPr>
        <w:t>азовательное учреждение «Основная</w:t>
      </w:r>
      <w:r w:rsidRPr="00D3114B">
        <w:rPr>
          <w:rFonts w:ascii="Times New Roman" w:hAnsi="Times New Roman" w:cs="Times New Roman"/>
          <w:sz w:val="24"/>
          <w:szCs w:val="24"/>
        </w:rPr>
        <w:t xml:space="preserve"> обще</w:t>
      </w:r>
      <w:r>
        <w:rPr>
          <w:rFonts w:ascii="Times New Roman" w:hAnsi="Times New Roman" w:cs="Times New Roman"/>
          <w:sz w:val="24"/>
          <w:szCs w:val="24"/>
        </w:rPr>
        <w:t xml:space="preserve">образовательная школа </w:t>
      </w:r>
      <w:proofErr w:type="spellStart"/>
      <w:r>
        <w:rPr>
          <w:rFonts w:ascii="Times New Roman" w:hAnsi="Times New Roman" w:cs="Times New Roman"/>
          <w:sz w:val="24"/>
          <w:szCs w:val="24"/>
        </w:rPr>
        <w:t>с.Новокаменка</w:t>
      </w:r>
      <w:proofErr w:type="spellEnd"/>
      <w:r w:rsidRPr="00D3114B">
        <w:rPr>
          <w:rFonts w:ascii="Times New Roman" w:hAnsi="Times New Roman" w:cs="Times New Roman"/>
          <w:sz w:val="24"/>
          <w:szCs w:val="24"/>
        </w:rPr>
        <w:t xml:space="preserve"> Ровенского муниципального района Саратовской области»</w:t>
      </w:r>
    </w:p>
    <w:p w:rsidR="00D3114B" w:rsidRP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РАССМОТРЕНО </w:t>
      </w:r>
      <w:r>
        <w:rPr>
          <w:rFonts w:ascii="Times New Roman" w:hAnsi="Times New Roman" w:cs="Times New Roman"/>
          <w:sz w:val="24"/>
          <w:szCs w:val="24"/>
        </w:rPr>
        <w:t xml:space="preserve">                                   </w:t>
      </w:r>
      <w:r w:rsidRPr="00D3114B">
        <w:rPr>
          <w:rFonts w:ascii="Times New Roman" w:hAnsi="Times New Roman" w:cs="Times New Roman"/>
          <w:sz w:val="24"/>
          <w:szCs w:val="24"/>
        </w:rPr>
        <w:t xml:space="preserve">ПРИНЯТО </w:t>
      </w:r>
      <w:r>
        <w:rPr>
          <w:rFonts w:ascii="Times New Roman" w:hAnsi="Times New Roman" w:cs="Times New Roman"/>
          <w:sz w:val="24"/>
          <w:szCs w:val="24"/>
        </w:rPr>
        <w:t xml:space="preserve">                                   </w:t>
      </w:r>
      <w:r w:rsidRPr="00D3114B">
        <w:rPr>
          <w:rFonts w:ascii="Times New Roman" w:hAnsi="Times New Roman" w:cs="Times New Roman"/>
          <w:sz w:val="24"/>
          <w:szCs w:val="24"/>
        </w:rPr>
        <w:t xml:space="preserve">УТВЕРЖДАЮ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на Управляющем совете </w:t>
      </w:r>
      <w:r>
        <w:rPr>
          <w:rFonts w:ascii="Times New Roman" w:hAnsi="Times New Roman" w:cs="Times New Roman"/>
          <w:sz w:val="24"/>
          <w:szCs w:val="24"/>
        </w:rPr>
        <w:t xml:space="preserve">         </w:t>
      </w:r>
      <w:r w:rsidRPr="00D3114B">
        <w:rPr>
          <w:rFonts w:ascii="Times New Roman" w:hAnsi="Times New Roman" w:cs="Times New Roman"/>
          <w:sz w:val="24"/>
          <w:szCs w:val="24"/>
        </w:rPr>
        <w:t xml:space="preserve">Педагогическим советом </w:t>
      </w:r>
      <w:r>
        <w:rPr>
          <w:rFonts w:ascii="Times New Roman" w:hAnsi="Times New Roman" w:cs="Times New Roman"/>
          <w:sz w:val="24"/>
          <w:szCs w:val="24"/>
        </w:rPr>
        <w:t xml:space="preserve">       </w:t>
      </w:r>
      <w:r w:rsidRPr="00D3114B">
        <w:rPr>
          <w:rFonts w:ascii="Times New Roman" w:hAnsi="Times New Roman" w:cs="Times New Roman"/>
          <w:sz w:val="24"/>
          <w:szCs w:val="24"/>
        </w:rPr>
        <w:t xml:space="preserve">Директор МБОУ </w:t>
      </w:r>
      <w:proofErr w:type="spellStart"/>
      <w:r>
        <w:rPr>
          <w:rFonts w:ascii="Times New Roman" w:hAnsi="Times New Roman" w:cs="Times New Roman"/>
          <w:sz w:val="24"/>
          <w:szCs w:val="24"/>
        </w:rPr>
        <w:t>ООШс.Новокаменка</w:t>
      </w:r>
      <w:proofErr w:type="spellEnd"/>
      <w:r w:rsidRPr="00D3114B">
        <w:rPr>
          <w:rFonts w:ascii="Times New Roman" w:hAnsi="Times New Roman" w:cs="Times New Roman"/>
          <w:sz w:val="24"/>
          <w:szCs w:val="24"/>
        </w:rPr>
        <w:t xml:space="preserve"> Протокол № 11 </w:t>
      </w:r>
      <w:r>
        <w:rPr>
          <w:rFonts w:ascii="Times New Roman" w:hAnsi="Times New Roman" w:cs="Times New Roman"/>
          <w:sz w:val="24"/>
          <w:szCs w:val="24"/>
        </w:rPr>
        <w:t xml:space="preserve">                         № 7 От 25.08.2020                    ________</w:t>
      </w:r>
      <w:proofErr w:type="spellStart"/>
      <w:r>
        <w:rPr>
          <w:rFonts w:ascii="Times New Roman" w:hAnsi="Times New Roman" w:cs="Times New Roman"/>
          <w:sz w:val="24"/>
          <w:szCs w:val="24"/>
        </w:rPr>
        <w:t>Е.В.Молодых</w:t>
      </w:r>
      <w:proofErr w:type="spellEnd"/>
      <w:r>
        <w:rPr>
          <w:rFonts w:ascii="Times New Roman" w:hAnsi="Times New Roman" w:cs="Times New Roman"/>
          <w:sz w:val="24"/>
          <w:szCs w:val="24"/>
        </w:rPr>
        <w:t xml:space="preserve"> от 25.08.2020</w:t>
      </w:r>
      <w:r w:rsidRPr="00D3114B">
        <w:rPr>
          <w:rFonts w:ascii="Times New Roman" w:hAnsi="Times New Roman" w:cs="Times New Roman"/>
          <w:sz w:val="24"/>
          <w:szCs w:val="24"/>
        </w:rPr>
        <w:t xml:space="preserve"> </w:t>
      </w:r>
      <w:r>
        <w:rPr>
          <w:rFonts w:ascii="Times New Roman" w:hAnsi="Times New Roman" w:cs="Times New Roman"/>
          <w:sz w:val="24"/>
          <w:szCs w:val="24"/>
        </w:rPr>
        <w:t>от 25.08.2020</w:t>
      </w:r>
      <w:r w:rsidRPr="00D3114B">
        <w:rPr>
          <w:rFonts w:ascii="Times New Roman" w:hAnsi="Times New Roman" w:cs="Times New Roman"/>
          <w:sz w:val="24"/>
          <w:szCs w:val="24"/>
        </w:rPr>
        <w:t xml:space="preserve"> </w:t>
      </w:r>
      <w:r>
        <w:rPr>
          <w:rFonts w:ascii="Times New Roman" w:hAnsi="Times New Roman" w:cs="Times New Roman"/>
          <w:sz w:val="24"/>
          <w:szCs w:val="24"/>
        </w:rPr>
        <w:t xml:space="preserve">                                                                                       № 139 от 25.08.2020</w:t>
      </w:r>
      <w:r w:rsidRPr="00D3114B">
        <w:rPr>
          <w:rFonts w:ascii="Times New Roman" w:hAnsi="Times New Roman" w:cs="Times New Roman"/>
          <w:sz w:val="24"/>
          <w:szCs w:val="24"/>
        </w:rPr>
        <w:t xml:space="preserve"> г. </w:t>
      </w:r>
      <w:r>
        <w:rPr>
          <w:rFonts w:ascii="Times New Roman" w:hAnsi="Times New Roman" w:cs="Times New Roman"/>
          <w:sz w:val="24"/>
          <w:szCs w:val="24"/>
        </w:rPr>
        <w:t xml:space="preserve">     </w:t>
      </w:r>
    </w:p>
    <w:p w:rsidR="00D3114B" w:rsidRPr="00D3114B" w:rsidRDefault="00D3114B" w:rsidP="00D3114B">
      <w:pPr>
        <w:jc w:val="center"/>
        <w:rPr>
          <w:rFonts w:ascii="Times New Roman" w:hAnsi="Times New Roman" w:cs="Times New Roman"/>
          <w:b/>
          <w:sz w:val="24"/>
          <w:szCs w:val="24"/>
        </w:rPr>
      </w:pPr>
      <w:r w:rsidRPr="00D3114B">
        <w:rPr>
          <w:rFonts w:ascii="Times New Roman" w:hAnsi="Times New Roman" w:cs="Times New Roman"/>
          <w:b/>
          <w:sz w:val="24"/>
          <w:szCs w:val="24"/>
        </w:rPr>
        <w:t>Правила внутренне</w:t>
      </w:r>
      <w:r>
        <w:rPr>
          <w:rFonts w:ascii="Times New Roman" w:hAnsi="Times New Roman" w:cs="Times New Roman"/>
          <w:b/>
          <w:sz w:val="24"/>
          <w:szCs w:val="24"/>
        </w:rPr>
        <w:t xml:space="preserve">го распорядка обучающихся МБОУ ООШ с. </w:t>
      </w:r>
      <w:proofErr w:type="spellStart"/>
      <w:r>
        <w:rPr>
          <w:rFonts w:ascii="Times New Roman" w:hAnsi="Times New Roman" w:cs="Times New Roman"/>
          <w:b/>
          <w:sz w:val="24"/>
          <w:szCs w:val="24"/>
        </w:rPr>
        <w:t>Новокаменка</w:t>
      </w:r>
      <w:proofErr w:type="spellEnd"/>
    </w:p>
    <w:p w:rsidR="00D3114B" w:rsidRPr="00D3114B" w:rsidRDefault="00D3114B">
      <w:pPr>
        <w:rPr>
          <w:rFonts w:ascii="Times New Roman" w:hAnsi="Times New Roman" w:cs="Times New Roman"/>
          <w:b/>
          <w:sz w:val="24"/>
          <w:szCs w:val="24"/>
        </w:rPr>
      </w:pPr>
      <w:r w:rsidRPr="00D3114B">
        <w:rPr>
          <w:rFonts w:ascii="Times New Roman" w:hAnsi="Times New Roman" w:cs="Times New Roman"/>
          <w:b/>
          <w:sz w:val="24"/>
          <w:szCs w:val="24"/>
        </w:rPr>
        <w:t xml:space="preserve">1.Общие положения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1.1. 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общеобразовательного учреждения, с учетом мнения Управляющего совета школы.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1.2.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муниципального бюджетного общеобра</w:t>
      </w:r>
      <w:r w:rsidR="002B20D3">
        <w:rPr>
          <w:rFonts w:ascii="Times New Roman" w:hAnsi="Times New Roman" w:cs="Times New Roman"/>
          <w:sz w:val="24"/>
          <w:szCs w:val="24"/>
        </w:rPr>
        <w:t>зовательного учреждения «Основная</w:t>
      </w:r>
      <w:r w:rsidRPr="00D3114B">
        <w:rPr>
          <w:rFonts w:ascii="Times New Roman" w:hAnsi="Times New Roman" w:cs="Times New Roman"/>
          <w:sz w:val="24"/>
          <w:szCs w:val="24"/>
        </w:rPr>
        <w:t xml:space="preserve"> общео</w:t>
      </w:r>
      <w:r w:rsidR="002B20D3">
        <w:rPr>
          <w:rFonts w:ascii="Times New Roman" w:hAnsi="Times New Roman" w:cs="Times New Roman"/>
          <w:sz w:val="24"/>
          <w:szCs w:val="24"/>
        </w:rPr>
        <w:t xml:space="preserve">бразовательная школа </w:t>
      </w:r>
      <w:proofErr w:type="spellStart"/>
      <w:r w:rsidR="002B20D3">
        <w:rPr>
          <w:rFonts w:ascii="Times New Roman" w:hAnsi="Times New Roman" w:cs="Times New Roman"/>
          <w:sz w:val="24"/>
          <w:szCs w:val="24"/>
        </w:rPr>
        <w:t>с.Новокаменка</w:t>
      </w:r>
      <w:proofErr w:type="spellEnd"/>
      <w:r w:rsidRPr="00D3114B">
        <w:rPr>
          <w:rFonts w:ascii="Times New Roman" w:hAnsi="Times New Roman" w:cs="Times New Roman"/>
          <w:sz w:val="24"/>
          <w:szCs w:val="24"/>
        </w:rPr>
        <w:t xml:space="preserve"> Ровенского муниципального района Саратовской области» (далее – Школа).</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1.3. Дисциплина в Школе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учащимся не допускается.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1.4. 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1.5. Текст настоящих Правил размещается на официальном сайте Школы в сети Интернет. </w:t>
      </w:r>
    </w:p>
    <w:p w:rsidR="00D3114B" w:rsidRPr="00D3114B" w:rsidRDefault="00D3114B">
      <w:pPr>
        <w:rPr>
          <w:rFonts w:ascii="Times New Roman" w:hAnsi="Times New Roman" w:cs="Times New Roman"/>
          <w:b/>
          <w:sz w:val="24"/>
          <w:szCs w:val="24"/>
        </w:rPr>
      </w:pPr>
      <w:r w:rsidRPr="00D3114B">
        <w:rPr>
          <w:rFonts w:ascii="Times New Roman" w:hAnsi="Times New Roman" w:cs="Times New Roman"/>
          <w:b/>
          <w:sz w:val="24"/>
          <w:szCs w:val="24"/>
        </w:rPr>
        <w:t xml:space="preserve">2.Режим образовательного процесса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2.1. В Школе используется четвертная организация образовательного процесса, согласно которому четверти и каникулы чередуются следующим образом: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1 четверть, осенние каникулы;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2 четверть, зимние каникулы;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3 четверть, весенние каникулы;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4 четверть, летние каникулы;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2.2. Календарный график на каждый учебный год утверждается приказом директора Школы.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2.3</w:t>
      </w:r>
      <w:r w:rsidR="002B20D3">
        <w:rPr>
          <w:rFonts w:ascii="Times New Roman" w:hAnsi="Times New Roman" w:cs="Times New Roman"/>
          <w:sz w:val="24"/>
          <w:szCs w:val="24"/>
        </w:rPr>
        <w:t>. Учебные занятия начинаются в 9 часов 00</w:t>
      </w:r>
      <w:r w:rsidRPr="00D3114B">
        <w:rPr>
          <w:rFonts w:ascii="Times New Roman" w:hAnsi="Times New Roman" w:cs="Times New Roman"/>
          <w:sz w:val="24"/>
          <w:szCs w:val="24"/>
        </w:rPr>
        <w:t xml:space="preserve"> минут.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2.4. Обучение проходит по пятидневной учебной неделе.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lastRenderedPageBreak/>
        <w:t xml:space="preserve">2.5. Расписание учебных занятий составляется в строгом соответствии с требованиями «Санитарно-эпидемиологических правил и нормативов СанПиН 2.4.2.2821- 10», утвержденных Постановлением главного государственного санитарного врача РФ от 2 29 декабря 2010 г. № 189.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2.6.</w:t>
      </w:r>
      <w:r w:rsidR="002B20D3">
        <w:rPr>
          <w:rFonts w:ascii="Times New Roman" w:hAnsi="Times New Roman" w:cs="Times New Roman"/>
          <w:sz w:val="24"/>
          <w:szCs w:val="24"/>
        </w:rPr>
        <w:t xml:space="preserve"> Продолжительность урока во 2–9</w:t>
      </w:r>
      <w:r w:rsidRPr="00D3114B">
        <w:rPr>
          <w:rFonts w:ascii="Times New Roman" w:hAnsi="Times New Roman" w:cs="Times New Roman"/>
          <w:sz w:val="24"/>
          <w:szCs w:val="24"/>
        </w:rPr>
        <w:t xml:space="preserve">-х классах составляет 45 минут.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2.7. Для учащихся 1-х классов устанавливается следующий ежедневный режим занятий: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с сентября по декабрь — продолжительность уроков 35 минут;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с января по м</w:t>
      </w:r>
      <w:r w:rsidR="002B20D3">
        <w:rPr>
          <w:rFonts w:ascii="Times New Roman" w:hAnsi="Times New Roman" w:cs="Times New Roman"/>
          <w:sz w:val="24"/>
          <w:szCs w:val="24"/>
        </w:rPr>
        <w:t>ай — продолжительность уроков 45</w:t>
      </w:r>
      <w:r w:rsidRPr="00D3114B">
        <w:rPr>
          <w:rFonts w:ascii="Times New Roman" w:hAnsi="Times New Roman" w:cs="Times New Roman"/>
          <w:sz w:val="24"/>
          <w:szCs w:val="24"/>
        </w:rPr>
        <w:t xml:space="preserve"> минут;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в течение всего учебного года предусмотрена динамическая пауза продолжительностью 40 минут.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2.8. Продолжительность перемен между уроками составляет — 10 минут; Предусмотрены п</w:t>
      </w:r>
      <w:r w:rsidR="002B20D3">
        <w:rPr>
          <w:rFonts w:ascii="Times New Roman" w:hAnsi="Times New Roman" w:cs="Times New Roman"/>
          <w:sz w:val="24"/>
          <w:szCs w:val="24"/>
        </w:rPr>
        <w:t xml:space="preserve">еремены продолжительностью </w:t>
      </w:r>
      <w:r w:rsidRPr="00D3114B">
        <w:rPr>
          <w:rFonts w:ascii="Times New Roman" w:hAnsi="Times New Roman" w:cs="Times New Roman"/>
          <w:sz w:val="24"/>
          <w:szCs w:val="24"/>
        </w:rPr>
        <w:t xml:space="preserve">20 минут для приема пищи.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2.9. Учащиеся должны приходи</w:t>
      </w:r>
      <w:r w:rsidR="002B20D3">
        <w:rPr>
          <w:rFonts w:ascii="Times New Roman" w:hAnsi="Times New Roman" w:cs="Times New Roman"/>
          <w:sz w:val="24"/>
          <w:szCs w:val="24"/>
        </w:rPr>
        <w:t>ть в Школу не позднее 8 часов 45</w:t>
      </w:r>
      <w:r w:rsidRPr="00D3114B">
        <w:rPr>
          <w:rFonts w:ascii="Times New Roman" w:hAnsi="Times New Roman" w:cs="Times New Roman"/>
          <w:sz w:val="24"/>
          <w:szCs w:val="24"/>
        </w:rPr>
        <w:t xml:space="preserve"> минут. Опоздание на уроки недопустимо.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2.10. Горячее питание учащихся осуществляется в соответствии с расписанием, утверждаемым на каждый учебный период директором.</w:t>
      </w:r>
    </w:p>
    <w:p w:rsidR="00D3114B" w:rsidRPr="00D3114B" w:rsidRDefault="00D3114B">
      <w:pPr>
        <w:rPr>
          <w:rFonts w:ascii="Times New Roman" w:hAnsi="Times New Roman" w:cs="Times New Roman"/>
          <w:b/>
          <w:sz w:val="24"/>
          <w:szCs w:val="24"/>
        </w:rPr>
      </w:pPr>
      <w:r w:rsidRPr="00D3114B">
        <w:rPr>
          <w:rFonts w:ascii="Times New Roman" w:hAnsi="Times New Roman" w:cs="Times New Roman"/>
          <w:b/>
          <w:sz w:val="24"/>
          <w:szCs w:val="24"/>
        </w:rPr>
        <w:t xml:space="preserve"> 3.Права, обязанности и ответственность учащихся </w:t>
      </w:r>
    </w:p>
    <w:p w:rsidR="00D3114B" w:rsidRPr="002B20D3" w:rsidRDefault="00D3114B">
      <w:pPr>
        <w:rPr>
          <w:rFonts w:ascii="Times New Roman" w:hAnsi="Times New Roman" w:cs="Times New Roman"/>
          <w:b/>
          <w:sz w:val="24"/>
          <w:szCs w:val="24"/>
        </w:rPr>
      </w:pPr>
      <w:r w:rsidRPr="002B20D3">
        <w:rPr>
          <w:rFonts w:ascii="Times New Roman" w:hAnsi="Times New Roman" w:cs="Times New Roman"/>
          <w:b/>
          <w:sz w:val="24"/>
          <w:szCs w:val="24"/>
        </w:rPr>
        <w:t xml:space="preserve">3.1. Учащиеся имеют право на: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 </w:t>
      </w:r>
      <w:proofErr w:type="spellStart"/>
      <w:r w:rsidRPr="00D3114B">
        <w:rPr>
          <w:rFonts w:ascii="Times New Roman" w:hAnsi="Times New Roman" w:cs="Times New Roman"/>
          <w:sz w:val="24"/>
          <w:szCs w:val="24"/>
        </w:rPr>
        <w:t>медикопедагогической</w:t>
      </w:r>
      <w:proofErr w:type="spellEnd"/>
      <w:r w:rsidRPr="00D3114B">
        <w:rPr>
          <w:rFonts w:ascii="Times New Roman" w:hAnsi="Times New Roman" w:cs="Times New Roman"/>
          <w:sz w:val="24"/>
          <w:szCs w:val="24"/>
        </w:rPr>
        <w:t xml:space="preserve"> коррекции;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3.1.3. повторное (не более двух раз) прохождение промежуточной аттестации по учебному предмету, курсу, дисциплине в сроки, определяемые Школой, в пределах одного года с момента образования академической задолженности;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3.1.4. выбор элективных (избираемых в обязательном порядке) учебных предметов, курсов, дисциплин из перечня, предлагаемого Школой;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3.1.5.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3.1.6. уважение человеческого достоинства, защиту от всех форм физического и психического насилия, оскорбления личности, охрану жизни и здоровья;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3.1.7. свободу совести, информации, свободное выражение собственных взглядов и убеждений;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3.1.8. каникулы в соответствии с календарным графиком (п. 2.1–2.2 настоящих Правил);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3.1.9. перевод для получения образования по другой форме обучения и форме получения образования в порядке, установленном законодательством об образовании;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3.1.10.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3114B" w:rsidRDefault="00D3114B">
      <w:pPr>
        <w:rPr>
          <w:rFonts w:ascii="Times New Roman" w:hAnsi="Times New Roman" w:cs="Times New Roman"/>
          <w:sz w:val="24"/>
          <w:szCs w:val="24"/>
        </w:rPr>
      </w:pPr>
      <w:r w:rsidRPr="00D3114B">
        <w:rPr>
          <w:rFonts w:ascii="Times New Roman" w:hAnsi="Times New Roman" w:cs="Times New Roman"/>
          <w:sz w:val="24"/>
          <w:szCs w:val="24"/>
        </w:rPr>
        <w:t>3.1.11. участие в управлении Школой в порядке, установленном уставом и положением об Управляющем совете школы;</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3.1.12.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3 Школой;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3.1.13. обжалование локальных актов Школы в установленном законодательством РФ порядке;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3.1.14.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3.1.15. пользование в установленном порядке объектами спорта Школы;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3.1.16.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3.1.18. благоприятную среду жизнедеятельности и охрану здоровья;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3.1.19.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3.1.20. ношение часов, аксессуаров и скромных неброских украшений, соответствующих деловому стилю одежды;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3.1.21. обращение в комиссию по урегулированию споров между участниками образовательных отношений.</w:t>
      </w:r>
    </w:p>
    <w:p w:rsidR="002B20D3" w:rsidRPr="002B20D3" w:rsidRDefault="00D3114B">
      <w:pPr>
        <w:rPr>
          <w:rFonts w:ascii="Times New Roman" w:hAnsi="Times New Roman" w:cs="Times New Roman"/>
          <w:b/>
          <w:sz w:val="24"/>
          <w:szCs w:val="24"/>
        </w:rPr>
      </w:pPr>
      <w:r w:rsidRPr="002B20D3">
        <w:rPr>
          <w:rFonts w:ascii="Times New Roman" w:hAnsi="Times New Roman" w:cs="Times New Roman"/>
          <w:b/>
          <w:sz w:val="24"/>
          <w:szCs w:val="24"/>
        </w:rPr>
        <w:t xml:space="preserve">3.2. Учащиеся обязаны: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3.2.2. ликвидировать академическую задолженность в сроки, определяемые Школой;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3.2.4. заботиться о сохранении и укреплении своего здоровья, стремиться к нравственному, духовному и физическому развитию и самосовершенствованию;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3.2.6. уважать честь и достоинство других учащихся и работников Школы, не создавать препятствий для получения образования другими учащимися;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3.2.7. бережно относиться к имуществу Школы;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3.2.8. соблюдать режим организации образовательного процесса, принятый в Школе;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w:t>
      </w:r>
      <w:r w:rsidR="002B20D3">
        <w:rPr>
          <w:rFonts w:ascii="Times New Roman" w:hAnsi="Times New Roman" w:cs="Times New Roman"/>
          <w:sz w:val="24"/>
          <w:szCs w:val="24"/>
        </w:rPr>
        <w:t xml:space="preserve">стиля, согласно Положению МБОУ ООШ с. </w:t>
      </w:r>
      <w:proofErr w:type="spellStart"/>
      <w:r w:rsidR="002B20D3">
        <w:rPr>
          <w:rFonts w:ascii="Times New Roman" w:hAnsi="Times New Roman" w:cs="Times New Roman"/>
          <w:sz w:val="24"/>
          <w:szCs w:val="24"/>
        </w:rPr>
        <w:t>Новокаменка</w:t>
      </w:r>
      <w:proofErr w:type="spellEnd"/>
      <w:r w:rsidRPr="00D3114B">
        <w:rPr>
          <w:rFonts w:ascii="Times New Roman" w:hAnsi="Times New Roman" w:cs="Times New Roman"/>
          <w:sz w:val="24"/>
          <w:szCs w:val="24"/>
        </w:rPr>
        <w:t xml:space="preserve"> о требованиях к одежде обучающихся. На учебных занятиях, требующих специальной формы одежды (физкультура, труд и т.п.) присутствовать только в специальной одежде и обуви;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3.2.10.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3.2.</w:t>
      </w:r>
      <w:proofErr w:type="gramStart"/>
      <w:r w:rsidRPr="00D3114B">
        <w:rPr>
          <w:rFonts w:ascii="Times New Roman" w:hAnsi="Times New Roman" w:cs="Times New Roman"/>
          <w:sz w:val="24"/>
          <w:szCs w:val="24"/>
        </w:rPr>
        <w:t>11.не</w:t>
      </w:r>
      <w:proofErr w:type="gramEnd"/>
      <w:r w:rsidRPr="00D3114B">
        <w:rPr>
          <w:rFonts w:ascii="Times New Roman" w:hAnsi="Times New Roman" w:cs="Times New Roman"/>
          <w:sz w:val="24"/>
          <w:szCs w:val="24"/>
        </w:rPr>
        <w:t xml:space="preserve">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w:t>
      </w:r>
      <w:r w:rsidR="00822CA6">
        <w:rPr>
          <w:rFonts w:ascii="Times New Roman" w:hAnsi="Times New Roman" w:cs="Times New Roman"/>
          <w:sz w:val="24"/>
          <w:szCs w:val="24"/>
        </w:rPr>
        <w:t xml:space="preserve">оследствий потребления табака; </w:t>
      </w:r>
      <w:r w:rsidRPr="00D3114B">
        <w:rPr>
          <w:rFonts w:ascii="Times New Roman" w:hAnsi="Times New Roman" w:cs="Times New Roman"/>
          <w:sz w:val="24"/>
          <w:szCs w:val="24"/>
        </w:rPr>
        <w:t xml:space="preserve">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3.2.12. своевременно проходить все необходимые медицинские осмотры. </w:t>
      </w:r>
    </w:p>
    <w:p w:rsidR="002B20D3" w:rsidRPr="002B20D3" w:rsidRDefault="00D3114B">
      <w:pPr>
        <w:rPr>
          <w:rFonts w:ascii="Times New Roman" w:hAnsi="Times New Roman" w:cs="Times New Roman"/>
          <w:b/>
          <w:sz w:val="24"/>
          <w:szCs w:val="24"/>
        </w:rPr>
      </w:pPr>
      <w:r w:rsidRPr="002B20D3">
        <w:rPr>
          <w:rFonts w:ascii="Times New Roman" w:hAnsi="Times New Roman" w:cs="Times New Roman"/>
          <w:b/>
          <w:sz w:val="24"/>
          <w:szCs w:val="24"/>
        </w:rPr>
        <w:t xml:space="preserve">3.3. Учащимся запрещается: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3.3.2. приносить, передавать использовать любые предметы и вещества, могущие привести к взрывам, возгораниям и отравлению;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3.3.3. иметь неряшливый и вызывающий внешний вид;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3.3.4. применять физическую силу в отношении других учащихся, работников Школы и иных лиц;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 </w:t>
      </w:r>
    </w:p>
    <w:p w:rsidR="002B20D3" w:rsidRPr="002B20D3" w:rsidRDefault="00D3114B">
      <w:pPr>
        <w:rPr>
          <w:rFonts w:ascii="Times New Roman" w:hAnsi="Times New Roman" w:cs="Times New Roman"/>
          <w:b/>
          <w:sz w:val="24"/>
          <w:szCs w:val="24"/>
        </w:rPr>
      </w:pPr>
      <w:r w:rsidRPr="002B20D3">
        <w:rPr>
          <w:rFonts w:ascii="Times New Roman" w:hAnsi="Times New Roman" w:cs="Times New Roman"/>
          <w:b/>
          <w:sz w:val="24"/>
          <w:szCs w:val="24"/>
        </w:rPr>
        <w:t xml:space="preserve">4. Поощрения и дисциплинарное воздействие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4.1. За образцовое выполнение своих обязанностей, повышение качества </w:t>
      </w:r>
      <w:proofErr w:type="spellStart"/>
      <w:r w:rsidRPr="00D3114B">
        <w:rPr>
          <w:rFonts w:ascii="Times New Roman" w:hAnsi="Times New Roman" w:cs="Times New Roman"/>
          <w:sz w:val="24"/>
          <w:szCs w:val="24"/>
        </w:rPr>
        <w:t>обученности</w:t>
      </w:r>
      <w:proofErr w:type="spellEnd"/>
      <w:r w:rsidRPr="00D3114B">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Pr="00D3114B">
        <w:rPr>
          <w:rFonts w:ascii="Times New Roman" w:hAnsi="Times New Roman" w:cs="Times New Roman"/>
          <w:sz w:val="24"/>
          <w:szCs w:val="24"/>
        </w:rPr>
        <w:t>внеучебной</w:t>
      </w:r>
      <w:proofErr w:type="spellEnd"/>
      <w:r w:rsidRPr="00D3114B">
        <w:rPr>
          <w:rFonts w:ascii="Times New Roman" w:hAnsi="Times New Roman" w:cs="Times New Roman"/>
          <w:sz w:val="24"/>
          <w:szCs w:val="24"/>
        </w:rPr>
        <w:t xml:space="preserve"> деятельности к учащимся школы могут быть применены следующие виды поощрений: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объявление благодарности учащемуся;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направление благодарственного письма родителям (законным представителям) учащегося;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награждение почетной грамотой и (или) дипломом;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представление к награждению похвальным листом «За отличные успехи в учении». </w:t>
      </w:r>
    </w:p>
    <w:p w:rsidR="002B20D3" w:rsidRPr="002B20D3" w:rsidRDefault="00D3114B">
      <w:pPr>
        <w:rPr>
          <w:rFonts w:ascii="Times New Roman" w:hAnsi="Times New Roman" w:cs="Times New Roman"/>
          <w:b/>
          <w:sz w:val="24"/>
          <w:szCs w:val="24"/>
        </w:rPr>
      </w:pPr>
      <w:r w:rsidRPr="002B20D3">
        <w:rPr>
          <w:rFonts w:ascii="Times New Roman" w:hAnsi="Times New Roman" w:cs="Times New Roman"/>
          <w:b/>
          <w:sz w:val="24"/>
          <w:szCs w:val="24"/>
        </w:rPr>
        <w:t xml:space="preserve">4.2. Процедура применения поощрений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меры воспитательного характера;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дисциплинарные взыскания.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4.5. К учащимся могут быть применены следующие меры дисциплинарного взыскания: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замечание;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выговор;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отчисление из Школы. </w:t>
      </w:r>
    </w:p>
    <w:p w:rsidR="002B20D3" w:rsidRPr="002B20D3" w:rsidRDefault="002B20D3">
      <w:pPr>
        <w:rPr>
          <w:rFonts w:ascii="Times New Roman" w:hAnsi="Times New Roman" w:cs="Times New Roman"/>
          <w:b/>
          <w:sz w:val="24"/>
          <w:szCs w:val="24"/>
        </w:rPr>
      </w:pPr>
      <w:r w:rsidRPr="002B20D3">
        <w:rPr>
          <w:rFonts w:ascii="Times New Roman" w:hAnsi="Times New Roman" w:cs="Times New Roman"/>
          <w:b/>
          <w:sz w:val="24"/>
          <w:szCs w:val="24"/>
        </w:rPr>
        <w:t>4</w:t>
      </w:r>
      <w:r w:rsidR="00D3114B" w:rsidRPr="002B20D3">
        <w:rPr>
          <w:rFonts w:ascii="Times New Roman" w:hAnsi="Times New Roman" w:cs="Times New Roman"/>
          <w:b/>
          <w:sz w:val="24"/>
          <w:szCs w:val="24"/>
        </w:rPr>
        <w:t xml:space="preserve">.6. Применение дисциплинарных взысканий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 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4.6.8. Школа обязана незамедлительно проинформировать отдел образования Ровенской районной администрации, осуществляющий управление в сфере образования, об отчислении несовершеннолетнего обучающегося в качестве меры дисциплинарного взыскания.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 4.6.10. Учащийся и (или) его родители (законные пр</w:t>
      </w:r>
      <w:r w:rsidR="00822CA6">
        <w:rPr>
          <w:rFonts w:ascii="Times New Roman" w:hAnsi="Times New Roman" w:cs="Times New Roman"/>
          <w:sz w:val="24"/>
          <w:szCs w:val="24"/>
        </w:rPr>
        <w:t xml:space="preserve">едставители) вправе </w:t>
      </w:r>
      <w:proofErr w:type="gramStart"/>
      <w:r w:rsidR="00822CA6">
        <w:rPr>
          <w:rFonts w:ascii="Times New Roman" w:hAnsi="Times New Roman" w:cs="Times New Roman"/>
          <w:sz w:val="24"/>
          <w:szCs w:val="24"/>
        </w:rPr>
        <w:t xml:space="preserve">обжаловать </w:t>
      </w:r>
      <w:bookmarkStart w:id="0" w:name="_GoBack"/>
      <w:bookmarkEnd w:id="0"/>
      <w:r w:rsidRPr="00D3114B">
        <w:rPr>
          <w:rFonts w:ascii="Times New Roman" w:hAnsi="Times New Roman" w:cs="Times New Roman"/>
          <w:sz w:val="24"/>
          <w:szCs w:val="24"/>
        </w:rPr>
        <w:t xml:space="preserve"> в</w:t>
      </w:r>
      <w:proofErr w:type="gramEnd"/>
      <w:r w:rsidRPr="00D3114B">
        <w:rPr>
          <w:rFonts w:ascii="Times New Roman" w:hAnsi="Times New Roman" w:cs="Times New Roman"/>
          <w:sz w:val="24"/>
          <w:szCs w:val="24"/>
        </w:rPr>
        <w:t xml:space="preserve"> комиссию по урегулированию споров между участниками образовательных отношений меры дисциплинарного взыскания и их применение.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 </w:t>
      </w:r>
    </w:p>
    <w:p w:rsidR="002B20D3" w:rsidRPr="002B20D3" w:rsidRDefault="00D3114B">
      <w:pPr>
        <w:rPr>
          <w:rFonts w:ascii="Times New Roman" w:hAnsi="Times New Roman" w:cs="Times New Roman"/>
          <w:b/>
          <w:sz w:val="24"/>
          <w:szCs w:val="24"/>
        </w:rPr>
      </w:pPr>
      <w:r w:rsidRPr="002B20D3">
        <w:rPr>
          <w:rFonts w:ascii="Times New Roman" w:hAnsi="Times New Roman" w:cs="Times New Roman"/>
          <w:b/>
          <w:sz w:val="24"/>
          <w:szCs w:val="24"/>
        </w:rPr>
        <w:t xml:space="preserve">5.Защита прав учащихся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5.1. В целях защиты своих прав учащиеся и их законные представители самостоятельно или через своих представителей вправе: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5.1.1. направлять в органы управления Школы обращения о нарушении и (или) ущемлении ее работниками прав, свобод и социальных гарантий учащихся;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5.1.2. обращаться в комиссию по урегулированию споров между участниками образовательных отношений; </w:t>
      </w:r>
    </w:p>
    <w:p w:rsidR="002B20D3"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5.1.3. использовать не запрещенные законодательством РФ иные способы защиты своих прав и законных интересов. </w:t>
      </w:r>
    </w:p>
    <w:p w:rsidR="003C5F65" w:rsidRPr="00D3114B" w:rsidRDefault="00D3114B">
      <w:pPr>
        <w:rPr>
          <w:rFonts w:ascii="Times New Roman" w:hAnsi="Times New Roman" w:cs="Times New Roman"/>
          <w:sz w:val="24"/>
          <w:szCs w:val="24"/>
        </w:rPr>
      </w:pPr>
      <w:r w:rsidRPr="00D3114B">
        <w:rPr>
          <w:rFonts w:ascii="Times New Roman" w:hAnsi="Times New Roman" w:cs="Times New Roman"/>
          <w:sz w:val="24"/>
          <w:szCs w:val="24"/>
        </w:rPr>
        <w:t xml:space="preserve">СОГЛАСОВАНО </w:t>
      </w:r>
      <w:r w:rsidR="002B20D3">
        <w:rPr>
          <w:rFonts w:ascii="Times New Roman" w:hAnsi="Times New Roman" w:cs="Times New Roman"/>
          <w:sz w:val="24"/>
          <w:szCs w:val="24"/>
        </w:rPr>
        <w:t xml:space="preserve">                                                                                       </w:t>
      </w:r>
      <w:proofErr w:type="spellStart"/>
      <w:r w:rsidRPr="00D3114B">
        <w:rPr>
          <w:rFonts w:ascii="Times New Roman" w:hAnsi="Times New Roman" w:cs="Times New Roman"/>
          <w:sz w:val="24"/>
          <w:szCs w:val="24"/>
        </w:rPr>
        <w:t>СОГЛАСОВАНО</w:t>
      </w:r>
      <w:proofErr w:type="spellEnd"/>
      <w:r w:rsidRPr="00D3114B">
        <w:rPr>
          <w:rFonts w:ascii="Times New Roman" w:hAnsi="Times New Roman" w:cs="Times New Roman"/>
          <w:sz w:val="24"/>
          <w:szCs w:val="24"/>
        </w:rPr>
        <w:t xml:space="preserve"> </w:t>
      </w:r>
      <w:r w:rsidR="002B20D3">
        <w:rPr>
          <w:rFonts w:ascii="Times New Roman" w:hAnsi="Times New Roman" w:cs="Times New Roman"/>
          <w:sz w:val="24"/>
          <w:szCs w:val="24"/>
        </w:rPr>
        <w:t xml:space="preserve">                 </w:t>
      </w:r>
      <w:r w:rsidRPr="00D3114B">
        <w:rPr>
          <w:rFonts w:ascii="Times New Roman" w:hAnsi="Times New Roman" w:cs="Times New Roman"/>
          <w:sz w:val="24"/>
          <w:szCs w:val="24"/>
        </w:rPr>
        <w:t xml:space="preserve">на заседании </w:t>
      </w:r>
      <w:r w:rsidR="002B20D3">
        <w:rPr>
          <w:rFonts w:ascii="Times New Roman" w:hAnsi="Times New Roman" w:cs="Times New Roman"/>
          <w:sz w:val="24"/>
          <w:szCs w:val="24"/>
        </w:rPr>
        <w:t xml:space="preserve">                                                                                                       </w:t>
      </w:r>
      <w:r w:rsidRPr="00D3114B">
        <w:rPr>
          <w:rFonts w:ascii="Times New Roman" w:hAnsi="Times New Roman" w:cs="Times New Roman"/>
          <w:sz w:val="24"/>
          <w:szCs w:val="24"/>
        </w:rPr>
        <w:t xml:space="preserve">на заседании </w:t>
      </w:r>
      <w:r w:rsidR="002B20D3">
        <w:rPr>
          <w:rFonts w:ascii="Times New Roman" w:hAnsi="Times New Roman" w:cs="Times New Roman"/>
          <w:sz w:val="24"/>
          <w:szCs w:val="24"/>
        </w:rPr>
        <w:t xml:space="preserve">                 </w:t>
      </w:r>
      <w:r w:rsidRPr="00D3114B">
        <w:rPr>
          <w:rFonts w:ascii="Times New Roman" w:hAnsi="Times New Roman" w:cs="Times New Roman"/>
          <w:sz w:val="24"/>
          <w:szCs w:val="24"/>
        </w:rPr>
        <w:t xml:space="preserve">Совета учащихся </w:t>
      </w:r>
      <w:r w:rsidR="002B20D3">
        <w:rPr>
          <w:rFonts w:ascii="Times New Roman" w:hAnsi="Times New Roman" w:cs="Times New Roman"/>
          <w:sz w:val="24"/>
          <w:szCs w:val="24"/>
        </w:rPr>
        <w:t xml:space="preserve">                                                                                              </w:t>
      </w:r>
      <w:r w:rsidRPr="00D3114B">
        <w:rPr>
          <w:rFonts w:ascii="Times New Roman" w:hAnsi="Times New Roman" w:cs="Times New Roman"/>
          <w:sz w:val="24"/>
          <w:szCs w:val="24"/>
        </w:rPr>
        <w:t xml:space="preserve">Совета родителей Протокол № 2 </w:t>
      </w:r>
      <w:r w:rsidR="002B20D3">
        <w:rPr>
          <w:rFonts w:ascii="Times New Roman" w:hAnsi="Times New Roman" w:cs="Times New Roman"/>
          <w:sz w:val="24"/>
          <w:szCs w:val="24"/>
        </w:rPr>
        <w:t xml:space="preserve">                                                                                                        </w:t>
      </w:r>
      <w:r w:rsidRPr="00D3114B">
        <w:rPr>
          <w:rFonts w:ascii="Times New Roman" w:hAnsi="Times New Roman" w:cs="Times New Roman"/>
          <w:sz w:val="24"/>
          <w:szCs w:val="24"/>
        </w:rPr>
        <w:t xml:space="preserve">Протокол № </w:t>
      </w:r>
      <w:r w:rsidR="002B20D3">
        <w:rPr>
          <w:rFonts w:ascii="Times New Roman" w:hAnsi="Times New Roman" w:cs="Times New Roman"/>
          <w:sz w:val="24"/>
          <w:szCs w:val="24"/>
        </w:rPr>
        <w:t>2 25.08.2020</w:t>
      </w:r>
      <w:r w:rsidRPr="00D3114B">
        <w:rPr>
          <w:rFonts w:ascii="Times New Roman" w:hAnsi="Times New Roman" w:cs="Times New Roman"/>
          <w:sz w:val="24"/>
          <w:szCs w:val="24"/>
        </w:rPr>
        <w:t xml:space="preserve"> </w:t>
      </w:r>
      <w:r w:rsidR="002B20D3">
        <w:rPr>
          <w:rFonts w:ascii="Times New Roman" w:hAnsi="Times New Roman" w:cs="Times New Roman"/>
          <w:sz w:val="24"/>
          <w:szCs w:val="24"/>
        </w:rPr>
        <w:t xml:space="preserve">                                                                                                                  25.08. 2020</w:t>
      </w:r>
    </w:p>
    <w:sectPr w:rsidR="003C5F65" w:rsidRPr="00D3114B" w:rsidSect="00D3114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4B"/>
    <w:rsid w:val="002B20D3"/>
    <w:rsid w:val="003C5F65"/>
    <w:rsid w:val="00822CA6"/>
    <w:rsid w:val="00D31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29FA"/>
  <w15:chartTrackingRefBased/>
  <w15:docId w15:val="{DD56185A-D257-43CA-B97F-115F144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Ferma</dc:creator>
  <cp:keywords/>
  <dc:description/>
  <cp:lastModifiedBy>Ferma</cp:lastModifiedBy>
  <cp:revision>1</cp:revision>
  <dcterms:created xsi:type="dcterms:W3CDTF">2022-12-07T15:11:00Z</dcterms:created>
  <dcterms:modified xsi:type="dcterms:W3CDTF">2022-12-07T15:33:00Z</dcterms:modified>
</cp:coreProperties>
</file>